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AB9" w:rsidRDefault="00DC1831">
      <w:pPr>
        <w:spacing w:line="560" w:lineRule="exact"/>
        <w:jc w:val="left"/>
        <w:rPr>
          <w:rFonts w:ascii="方正小标宋简体" w:eastAsia="方正小标宋简体" w:hAnsi="仿宋" w:cs="仿宋"/>
          <w:kern w:val="0"/>
          <w:sz w:val="24"/>
          <w:szCs w:val="32"/>
        </w:rPr>
      </w:pPr>
      <w:bookmarkStart w:id="0" w:name="_GoBack"/>
      <w:bookmarkEnd w:id="0"/>
      <w:r>
        <w:rPr>
          <w:rFonts w:ascii="方正小标宋简体" w:eastAsia="方正小标宋简体" w:hAnsi="仿宋" w:cs="仿宋"/>
          <w:kern w:val="0"/>
          <w:sz w:val="24"/>
          <w:szCs w:val="32"/>
        </w:rPr>
        <w:t>附件</w:t>
      </w:r>
      <w:r>
        <w:rPr>
          <w:rFonts w:ascii="方正小标宋简体" w:eastAsia="方正小标宋简体" w:hAnsi="仿宋" w:cs="仿宋" w:hint="eastAsia"/>
          <w:kern w:val="0"/>
          <w:sz w:val="24"/>
          <w:szCs w:val="32"/>
        </w:rPr>
        <w:t>2：</w:t>
      </w:r>
    </w:p>
    <w:p w:rsidR="003C2AB9" w:rsidRDefault="00DC1831">
      <w:pPr>
        <w:spacing w:line="560" w:lineRule="exact"/>
        <w:jc w:val="center"/>
        <w:rPr>
          <w:rFonts w:ascii="方正小标宋简体" w:eastAsia="方正小标宋简体" w:hAnsi="仿宋" w:cs="仿宋"/>
          <w:kern w:val="0"/>
          <w:sz w:val="32"/>
          <w:szCs w:val="32"/>
        </w:rPr>
      </w:pPr>
      <w:r>
        <w:rPr>
          <w:rFonts w:ascii="方正小标宋简体" w:eastAsia="方正小标宋简体" w:hAnsi="仿宋" w:cs="仿宋" w:hint="eastAsia"/>
          <w:kern w:val="0"/>
          <w:sz w:val="32"/>
          <w:szCs w:val="32"/>
        </w:rPr>
        <w:t>西康路校区新冠疫苗接种人群时间安排</w:t>
      </w:r>
      <w:r w:rsidR="00A21278">
        <w:rPr>
          <w:rFonts w:ascii="方正小标宋简体" w:eastAsia="方正小标宋简体" w:hAnsi="仿宋" w:cs="仿宋" w:hint="eastAsia"/>
          <w:kern w:val="0"/>
          <w:sz w:val="32"/>
          <w:szCs w:val="32"/>
        </w:rPr>
        <w:t xml:space="preserve"> </w:t>
      </w:r>
    </w:p>
    <w:p w:rsidR="003C2AB9" w:rsidRDefault="00DC1831">
      <w:pPr>
        <w:widowControl/>
        <w:spacing w:line="560" w:lineRule="exact"/>
        <w:jc w:val="center"/>
        <w:rPr>
          <w:rFonts w:ascii="仿宋" w:eastAsia="仿宋" w:hAnsi="仿宋" w:cs="仿宋"/>
          <w:kern w:val="0"/>
          <w:sz w:val="24"/>
          <w:szCs w:val="32"/>
        </w:rPr>
      </w:pPr>
      <w:r>
        <w:rPr>
          <w:rFonts w:ascii="仿宋" w:eastAsia="仿宋" w:hAnsi="仿宋" w:cs="仿宋" w:hint="eastAsia"/>
          <w:kern w:val="0"/>
          <w:sz w:val="24"/>
          <w:szCs w:val="32"/>
        </w:rPr>
        <w:t>（每小时接种约260人）</w:t>
      </w:r>
    </w:p>
    <w:tbl>
      <w:tblPr>
        <w:tblStyle w:val="a6"/>
        <w:tblW w:w="9493" w:type="dxa"/>
        <w:jc w:val="center"/>
        <w:tblLook w:val="04A0" w:firstRow="1" w:lastRow="0" w:firstColumn="1" w:lastColumn="0" w:noHBand="0" w:noVBand="1"/>
      </w:tblPr>
      <w:tblGrid>
        <w:gridCol w:w="1609"/>
        <w:gridCol w:w="1363"/>
        <w:gridCol w:w="1701"/>
        <w:gridCol w:w="3686"/>
        <w:gridCol w:w="1134"/>
      </w:tblGrid>
      <w:tr w:rsidR="003C2AB9">
        <w:trPr>
          <w:trHeight w:val="734"/>
          <w:jc w:val="center"/>
        </w:trPr>
        <w:tc>
          <w:tcPr>
            <w:tcW w:w="1609" w:type="dxa"/>
            <w:vAlign w:val="center"/>
          </w:tcPr>
          <w:p w:rsidR="003C2AB9" w:rsidRDefault="00DC1831">
            <w:pPr>
              <w:spacing w:line="420" w:lineRule="exact"/>
              <w:jc w:val="center"/>
              <w:rPr>
                <w:rFonts w:asciiTheme="minorEastAsia" w:hAnsiTheme="minorEastAsia" w:cs="仿宋"/>
                <w:b/>
                <w:kern w:val="0"/>
                <w:sz w:val="28"/>
                <w:szCs w:val="28"/>
              </w:rPr>
            </w:pPr>
            <w:r>
              <w:rPr>
                <w:rFonts w:asciiTheme="minorEastAsia" w:hAnsiTheme="minorEastAsia" w:cs="仿宋" w:hint="eastAsia"/>
                <w:b/>
                <w:kern w:val="0"/>
                <w:sz w:val="28"/>
                <w:szCs w:val="28"/>
              </w:rPr>
              <w:t>接种批次</w:t>
            </w:r>
          </w:p>
        </w:tc>
        <w:tc>
          <w:tcPr>
            <w:tcW w:w="1363" w:type="dxa"/>
            <w:vAlign w:val="center"/>
          </w:tcPr>
          <w:p w:rsidR="003C2AB9" w:rsidRDefault="00DC1831">
            <w:pPr>
              <w:spacing w:line="420" w:lineRule="exact"/>
              <w:jc w:val="center"/>
              <w:rPr>
                <w:rFonts w:asciiTheme="minorEastAsia" w:hAnsiTheme="minorEastAsia" w:cs="仿宋"/>
                <w:b/>
                <w:kern w:val="0"/>
                <w:sz w:val="28"/>
                <w:szCs w:val="28"/>
              </w:rPr>
            </w:pPr>
            <w:r>
              <w:rPr>
                <w:rFonts w:asciiTheme="minorEastAsia" w:hAnsiTheme="minorEastAsia" w:cs="仿宋" w:hint="eastAsia"/>
                <w:b/>
                <w:kern w:val="0"/>
                <w:sz w:val="28"/>
                <w:szCs w:val="28"/>
              </w:rPr>
              <w:t>接种日期</w:t>
            </w:r>
          </w:p>
        </w:tc>
        <w:tc>
          <w:tcPr>
            <w:tcW w:w="1701" w:type="dxa"/>
            <w:vAlign w:val="center"/>
          </w:tcPr>
          <w:p w:rsidR="003C2AB9" w:rsidRDefault="00DC1831">
            <w:pPr>
              <w:spacing w:line="420" w:lineRule="exact"/>
              <w:jc w:val="center"/>
              <w:rPr>
                <w:rFonts w:asciiTheme="minorEastAsia" w:hAnsiTheme="minorEastAsia" w:cs="仿宋"/>
                <w:b/>
                <w:kern w:val="0"/>
                <w:sz w:val="28"/>
                <w:szCs w:val="28"/>
              </w:rPr>
            </w:pPr>
            <w:r>
              <w:rPr>
                <w:rFonts w:asciiTheme="minorEastAsia" w:hAnsiTheme="minorEastAsia" w:cs="仿宋" w:hint="eastAsia"/>
                <w:b/>
                <w:kern w:val="0"/>
                <w:sz w:val="28"/>
                <w:szCs w:val="28"/>
              </w:rPr>
              <w:t>具体时间段</w:t>
            </w:r>
          </w:p>
        </w:tc>
        <w:tc>
          <w:tcPr>
            <w:tcW w:w="3686" w:type="dxa"/>
            <w:vAlign w:val="center"/>
          </w:tcPr>
          <w:p w:rsidR="003C2AB9" w:rsidRDefault="00DC1831">
            <w:pPr>
              <w:spacing w:line="420" w:lineRule="exact"/>
              <w:jc w:val="center"/>
              <w:rPr>
                <w:rFonts w:asciiTheme="minorEastAsia" w:hAnsiTheme="minorEastAsia" w:cs="仿宋"/>
                <w:b/>
                <w:kern w:val="0"/>
                <w:sz w:val="28"/>
                <w:szCs w:val="28"/>
              </w:rPr>
            </w:pPr>
            <w:r>
              <w:rPr>
                <w:rFonts w:asciiTheme="minorEastAsia" w:hAnsiTheme="minorEastAsia" w:cs="仿宋" w:hint="eastAsia"/>
                <w:b/>
                <w:kern w:val="0"/>
                <w:sz w:val="28"/>
                <w:szCs w:val="28"/>
              </w:rPr>
              <w:t>接种人群（人数）</w:t>
            </w:r>
          </w:p>
        </w:tc>
        <w:tc>
          <w:tcPr>
            <w:tcW w:w="1134" w:type="dxa"/>
            <w:vAlign w:val="center"/>
          </w:tcPr>
          <w:p w:rsidR="003C2AB9" w:rsidRDefault="00DC1831">
            <w:pPr>
              <w:spacing w:line="560" w:lineRule="exact"/>
              <w:jc w:val="center"/>
              <w:rPr>
                <w:rFonts w:asciiTheme="minorEastAsia" w:hAnsiTheme="minorEastAsia" w:cs="仿宋"/>
                <w:b/>
                <w:kern w:val="0"/>
                <w:sz w:val="28"/>
                <w:szCs w:val="28"/>
              </w:rPr>
            </w:pPr>
            <w:r>
              <w:rPr>
                <w:rFonts w:asciiTheme="minorEastAsia" w:hAnsiTheme="minorEastAsia" w:cs="仿宋" w:hint="eastAsia"/>
                <w:b/>
                <w:kern w:val="0"/>
                <w:sz w:val="28"/>
                <w:szCs w:val="28"/>
              </w:rPr>
              <w:t>备注</w:t>
            </w: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第1批</w:t>
            </w:r>
          </w:p>
        </w:tc>
        <w:tc>
          <w:tcPr>
            <w:tcW w:w="1363"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5月25日</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1950人</w:t>
            </w:r>
          </w:p>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kern w:val="0"/>
                <w:sz w:val="24"/>
                <w:szCs w:val="24"/>
              </w:rPr>
              <w:t>8</w:t>
            </w:r>
            <w:r>
              <w:rPr>
                <w:rFonts w:ascii="仿宋" w:eastAsia="仿宋" w:hAnsi="仿宋" w:cs="仿宋" w:hint="eastAsia"/>
                <w:kern w:val="0"/>
                <w:sz w:val="24"/>
                <w:szCs w:val="24"/>
              </w:rPr>
              <w:t>:</w:t>
            </w:r>
            <w:r>
              <w:rPr>
                <w:rFonts w:ascii="仿宋" w:eastAsia="仿宋" w:hAnsi="仿宋" w:cs="仿宋"/>
                <w:kern w:val="0"/>
                <w:sz w:val="24"/>
                <w:szCs w:val="24"/>
              </w:rPr>
              <w:t>30</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机关工作</w:t>
            </w:r>
            <w:r>
              <w:rPr>
                <w:rFonts w:ascii="仿宋" w:eastAsia="仿宋" w:hAnsi="仿宋" w:cs="仿宋"/>
                <w:kern w:val="0"/>
                <w:sz w:val="24"/>
                <w:szCs w:val="24"/>
              </w:rPr>
              <w:t>人员</w:t>
            </w:r>
            <w:r>
              <w:rPr>
                <w:rFonts w:ascii="仿宋" w:eastAsia="仿宋" w:hAnsi="仿宋" w:cs="仿宋" w:hint="eastAsia"/>
                <w:kern w:val="0"/>
                <w:sz w:val="24"/>
                <w:szCs w:val="24"/>
              </w:rPr>
              <w:t>（人事处填）</w:t>
            </w:r>
          </w:p>
        </w:tc>
        <w:tc>
          <w:tcPr>
            <w:tcW w:w="1134"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研究生院及学生处安排各学院研究生、本</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科生</w:t>
            </w: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kern w:val="0"/>
                <w:sz w:val="24"/>
                <w:szCs w:val="24"/>
              </w:rPr>
              <w:t>30</w:t>
            </w:r>
            <w:r>
              <w:rPr>
                <w:rFonts w:ascii="仿宋" w:eastAsia="仿宋" w:hAnsi="仿宋" w:cs="仿宋" w:hint="eastAsia"/>
                <w:kern w:val="0"/>
                <w:sz w:val="24"/>
                <w:szCs w:val="24"/>
              </w:rPr>
              <w:t>-10:</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机关工作</w:t>
            </w:r>
            <w:r>
              <w:rPr>
                <w:rFonts w:ascii="仿宋" w:eastAsia="仿宋" w:hAnsi="仿宋" w:cs="仿宋"/>
                <w:kern w:val="0"/>
                <w:sz w:val="24"/>
                <w:szCs w:val="24"/>
              </w:rPr>
              <w:t>人员</w:t>
            </w:r>
            <w:r>
              <w:rPr>
                <w:rFonts w:ascii="仿宋" w:eastAsia="仿宋" w:hAnsi="仿宋" w:cs="仿宋" w:hint="eastAsia"/>
                <w:kern w:val="0"/>
                <w:sz w:val="24"/>
                <w:szCs w:val="24"/>
              </w:rPr>
              <w:t>（人事处填）</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第3批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kern w:val="0"/>
                <w:sz w:val="24"/>
                <w:szCs w:val="24"/>
              </w:rPr>
              <w:t>30</w:t>
            </w:r>
            <w:r>
              <w:rPr>
                <w:rFonts w:ascii="仿宋" w:eastAsia="仿宋" w:hAnsi="仿宋" w:cs="仿宋" w:hint="eastAsia"/>
                <w:kern w:val="0"/>
                <w:sz w:val="24"/>
                <w:szCs w:val="24"/>
              </w:rPr>
              <w:t>-11:3</w:t>
            </w:r>
            <w:r>
              <w:rPr>
                <w:rFonts w:ascii="仿宋" w:eastAsia="仿宋" w:hAnsi="仿宋" w:cs="仿宋"/>
                <w:kern w:val="0"/>
                <w:sz w:val="24"/>
                <w:szCs w:val="24"/>
              </w:rPr>
              <w:t>0</w:t>
            </w:r>
          </w:p>
        </w:tc>
        <w:tc>
          <w:tcPr>
            <w:tcW w:w="3686" w:type="dxa"/>
            <w:vAlign w:val="center"/>
          </w:tcPr>
          <w:p w:rsidR="003C2AB9" w:rsidRDefault="00DC1831">
            <w:pPr>
              <w:spacing w:line="300" w:lineRule="exact"/>
              <w:ind w:firstLineChars="100" w:firstLine="240"/>
              <w:rPr>
                <w:rFonts w:ascii="仿宋" w:eastAsia="仿宋" w:hAnsi="仿宋" w:cs="仿宋"/>
                <w:kern w:val="0"/>
                <w:sz w:val="24"/>
                <w:szCs w:val="24"/>
              </w:rPr>
            </w:pPr>
            <w:r>
              <w:rPr>
                <w:rFonts w:ascii="仿宋" w:eastAsia="仿宋" w:hAnsi="仿宋" w:cs="仿宋" w:hint="eastAsia"/>
                <w:kern w:val="0"/>
                <w:sz w:val="24"/>
                <w:szCs w:val="24"/>
              </w:rPr>
              <w:t>各学院教职工（人事处填）</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第4批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11:30-12:00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第5批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13:00-14:00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第6批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14:00-1</w:t>
            </w:r>
            <w:r>
              <w:rPr>
                <w:rFonts w:ascii="仿宋" w:eastAsia="仿宋" w:hAnsi="仿宋" w:cs="仿宋"/>
                <w:kern w:val="0"/>
                <w:sz w:val="24"/>
                <w:szCs w:val="24"/>
              </w:rPr>
              <w:t>5</w:t>
            </w:r>
            <w:r>
              <w:rPr>
                <w:rFonts w:ascii="仿宋" w:eastAsia="仿宋" w:hAnsi="仿宋" w:cs="仿宋" w:hint="eastAsia"/>
                <w:kern w:val="0"/>
                <w:sz w:val="24"/>
                <w:szCs w:val="24"/>
              </w:rPr>
              <w:t>:</w:t>
            </w:r>
            <w:r>
              <w:rPr>
                <w:rFonts w:ascii="仿宋" w:eastAsia="仿宋" w:hAnsi="仿宋" w:cs="仿宋"/>
                <w:kern w:val="0"/>
                <w:sz w:val="24"/>
                <w:szCs w:val="24"/>
              </w:rPr>
              <w:t>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第7批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5</w:t>
            </w:r>
            <w:r>
              <w:rPr>
                <w:rFonts w:ascii="仿宋" w:eastAsia="仿宋" w:hAnsi="仿宋" w:cs="仿宋" w:hint="eastAsia"/>
                <w:kern w:val="0"/>
                <w:sz w:val="24"/>
                <w:szCs w:val="24"/>
              </w:rPr>
              <w:t>:</w:t>
            </w:r>
            <w:r>
              <w:rPr>
                <w:rFonts w:ascii="仿宋" w:eastAsia="仿宋" w:hAnsi="仿宋" w:cs="仿宋"/>
                <w:kern w:val="0"/>
                <w:sz w:val="24"/>
                <w:szCs w:val="24"/>
              </w:rPr>
              <w:t>0</w:t>
            </w:r>
            <w:r>
              <w:rPr>
                <w:rFonts w:ascii="仿宋" w:eastAsia="仿宋" w:hAnsi="仿宋" w:cs="仿宋" w:hint="eastAsia"/>
                <w:kern w:val="0"/>
                <w:sz w:val="24"/>
                <w:szCs w:val="24"/>
              </w:rPr>
              <w:t>0-1</w:t>
            </w:r>
            <w:r>
              <w:rPr>
                <w:rFonts w:ascii="仿宋" w:eastAsia="仿宋" w:hAnsi="仿宋" w:cs="仿宋"/>
                <w:kern w:val="0"/>
                <w:sz w:val="24"/>
                <w:szCs w:val="24"/>
              </w:rPr>
              <w:t>6</w:t>
            </w:r>
            <w:r>
              <w:rPr>
                <w:rFonts w:ascii="仿宋" w:eastAsia="仿宋" w:hAnsi="仿宋" w:cs="仿宋" w:hint="eastAsia"/>
                <w:kern w:val="0"/>
                <w:sz w:val="24"/>
                <w:szCs w:val="24"/>
              </w:rPr>
              <w:t>:</w:t>
            </w:r>
            <w:r>
              <w:rPr>
                <w:rFonts w:ascii="仿宋" w:eastAsia="仿宋" w:hAnsi="仿宋" w:cs="仿宋"/>
                <w:kern w:val="0"/>
                <w:sz w:val="24"/>
                <w:szCs w:val="24"/>
              </w:rPr>
              <w:t>0</w:t>
            </w:r>
            <w:r>
              <w:rPr>
                <w:rFonts w:ascii="仿宋" w:eastAsia="仿宋" w:hAnsi="仿宋" w:cs="仿宋" w:hint="eastAsia"/>
                <w:kern w:val="0"/>
                <w:sz w:val="24"/>
                <w:szCs w:val="24"/>
              </w:rPr>
              <w:t>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第8</w:t>
            </w:r>
            <w:r>
              <w:rPr>
                <w:rFonts w:ascii="仿宋" w:eastAsia="仿宋" w:hAnsi="仿宋" w:cs="仿宋"/>
                <w:kern w:val="0"/>
                <w:sz w:val="24"/>
                <w:szCs w:val="24"/>
              </w:rPr>
              <w:t>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6</w:t>
            </w:r>
            <w:r>
              <w:rPr>
                <w:rFonts w:ascii="仿宋" w:eastAsia="仿宋" w:hAnsi="仿宋" w:cs="仿宋" w:hint="eastAsia"/>
                <w:kern w:val="0"/>
                <w:sz w:val="24"/>
                <w:szCs w:val="24"/>
              </w:rPr>
              <w:t>:</w:t>
            </w:r>
            <w:r>
              <w:rPr>
                <w:rFonts w:ascii="仿宋" w:eastAsia="仿宋" w:hAnsi="仿宋" w:cs="仿宋"/>
                <w:kern w:val="0"/>
                <w:sz w:val="24"/>
                <w:szCs w:val="24"/>
              </w:rPr>
              <w:t>0</w:t>
            </w:r>
            <w:r>
              <w:rPr>
                <w:rFonts w:ascii="仿宋" w:eastAsia="仿宋" w:hAnsi="仿宋" w:cs="仿宋" w:hint="eastAsia"/>
                <w:kern w:val="0"/>
                <w:sz w:val="24"/>
                <w:szCs w:val="24"/>
              </w:rPr>
              <w:t>0-17:30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第9批</w:t>
            </w:r>
          </w:p>
        </w:tc>
        <w:tc>
          <w:tcPr>
            <w:tcW w:w="1363"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5月26日</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1950人</w:t>
            </w:r>
          </w:p>
          <w:p w:rsidR="003C2AB9" w:rsidRDefault="003C2AB9">
            <w:pPr>
              <w:spacing w:line="420" w:lineRule="exact"/>
              <w:jc w:val="center"/>
              <w:rPr>
                <w:rFonts w:ascii="仿宋" w:eastAsia="仿宋" w:hAnsi="仿宋" w:cs="仿宋"/>
                <w:kern w:val="0"/>
                <w:sz w:val="24"/>
                <w:szCs w:val="24"/>
                <w:highlight w:val="yellow"/>
              </w:rPr>
            </w:pPr>
          </w:p>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kern w:val="0"/>
                <w:sz w:val="24"/>
                <w:szCs w:val="24"/>
              </w:rPr>
              <w:t>8</w:t>
            </w:r>
            <w:r>
              <w:rPr>
                <w:rFonts w:ascii="仿宋" w:eastAsia="仿宋" w:hAnsi="仿宋" w:cs="仿宋" w:hint="eastAsia"/>
                <w:kern w:val="0"/>
                <w:sz w:val="24"/>
                <w:szCs w:val="24"/>
              </w:rPr>
              <w:t>:</w:t>
            </w:r>
            <w:r>
              <w:rPr>
                <w:rFonts w:ascii="仿宋" w:eastAsia="仿宋" w:hAnsi="仿宋" w:cs="仿宋"/>
                <w:kern w:val="0"/>
                <w:sz w:val="24"/>
                <w:szCs w:val="24"/>
              </w:rPr>
              <w:t>30</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机关工作</w:t>
            </w:r>
            <w:r>
              <w:rPr>
                <w:rFonts w:ascii="仿宋" w:eastAsia="仿宋" w:hAnsi="仿宋" w:cs="仿宋"/>
                <w:kern w:val="0"/>
                <w:sz w:val="24"/>
                <w:szCs w:val="24"/>
              </w:rPr>
              <w:t>人员</w:t>
            </w:r>
            <w:r>
              <w:rPr>
                <w:rFonts w:ascii="仿宋" w:eastAsia="仿宋" w:hAnsi="仿宋" w:cs="仿宋" w:hint="eastAsia"/>
                <w:kern w:val="0"/>
                <w:sz w:val="24"/>
                <w:szCs w:val="24"/>
              </w:rPr>
              <w:t>（人事处填）</w:t>
            </w:r>
          </w:p>
        </w:tc>
        <w:tc>
          <w:tcPr>
            <w:tcW w:w="1134"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研究生院及学生处安排各学院研究生、本</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科生</w:t>
            </w: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第10批</w:t>
            </w:r>
          </w:p>
        </w:tc>
        <w:tc>
          <w:tcPr>
            <w:tcW w:w="1363" w:type="dxa"/>
            <w:vMerge/>
            <w:vAlign w:val="center"/>
          </w:tcPr>
          <w:p w:rsidR="003C2AB9" w:rsidRDefault="003C2AB9">
            <w:pPr>
              <w:spacing w:line="420" w:lineRule="exact"/>
              <w:jc w:val="center"/>
              <w:rPr>
                <w:rFonts w:ascii="仿宋" w:eastAsia="仿宋" w:hAnsi="仿宋" w:cs="仿宋"/>
                <w:kern w:val="0"/>
                <w:sz w:val="24"/>
                <w:szCs w:val="24"/>
                <w:highlight w:val="yellow"/>
              </w:rPr>
            </w:pPr>
          </w:p>
        </w:tc>
        <w:tc>
          <w:tcPr>
            <w:tcW w:w="1701"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9:</w:t>
            </w:r>
            <w:r>
              <w:rPr>
                <w:rFonts w:ascii="仿宋" w:eastAsia="仿宋" w:hAnsi="仿宋" w:cs="仿宋"/>
                <w:kern w:val="0"/>
                <w:sz w:val="24"/>
                <w:szCs w:val="24"/>
              </w:rPr>
              <w:t>30</w:t>
            </w:r>
            <w:r>
              <w:rPr>
                <w:rFonts w:ascii="仿宋" w:eastAsia="仿宋" w:hAnsi="仿宋" w:cs="仿宋" w:hint="eastAsia"/>
                <w:kern w:val="0"/>
                <w:sz w:val="24"/>
                <w:szCs w:val="24"/>
              </w:rPr>
              <w:t>-10:</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各学院教职工（人事处填）</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第11批</w:t>
            </w:r>
          </w:p>
        </w:tc>
        <w:tc>
          <w:tcPr>
            <w:tcW w:w="1363" w:type="dxa"/>
            <w:vMerge/>
            <w:vAlign w:val="center"/>
          </w:tcPr>
          <w:p w:rsidR="003C2AB9" w:rsidRDefault="003C2AB9">
            <w:pPr>
              <w:spacing w:line="420" w:lineRule="exact"/>
              <w:jc w:val="center"/>
              <w:rPr>
                <w:rFonts w:ascii="仿宋" w:eastAsia="仿宋" w:hAnsi="仿宋" w:cs="仿宋"/>
                <w:kern w:val="0"/>
                <w:sz w:val="24"/>
                <w:szCs w:val="24"/>
                <w:highlight w:val="yellow"/>
              </w:rPr>
            </w:pPr>
          </w:p>
        </w:tc>
        <w:tc>
          <w:tcPr>
            <w:tcW w:w="1701"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10:</w:t>
            </w:r>
            <w:r>
              <w:rPr>
                <w:rFonts w:ascii="仿宋" w:eastAsia="仿宋" w:hAnsi="仿宋" w:cs="仿宋"/>
                <w:kern w:val="0"/>
                <w:sz w:val="24"/>
                <w:szCs w:val="24"/>
              </w:rPr>
              <w:t>30</w:t>
            </w:r>
            <w:r>
              <w:rPr>
                <w:rFonts w:ascii="仿宋" w:eastAsia="仿宋" w:hAnsi="仿宋" w:cs="仿宋" w:hint="eastAsia"/>
                <w:kern w:val="0"/>
                <w:sz w:val="24"/>
                <w:szCs w:val="24"/>
              </w:rPr>
              <w:t>-11:3</w:t>
            </w:r>
            <w:r>
              <w:rPr>
                <w:rFonts w:ascii="仿宋" w:eastAsia="仿宋" w:hAnsi="仿宋" w:cs="仿宋"/>
                <w:kern w:val="0"/>
                <w:sz w:val="24"/>
                <w:szCs w:val="24"/>
              </w:rPr>
              <w:t>0</w:t>
            </w:r>
          </w:p>
        </w:tc>
        <w:tc>
          <w:tcPr>
            <w:tcW w:w="3686" w:type="dxa"/>
            <w:vAlign w:val="center"/>
          </w:tcPr>
          <w:p w:rsidR="003C2AB9" w:rsidRDefault="00DC1831">
            <w:pPr>
              <w:spacing w:line="30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trHeight w:val="525"/>
          <w:jc w:val="center"/>
        </w:trPr>
        <w:tc>
          <w:tcPr>
            <w:tcW w:w="1609"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第12批</w:t>
            </w:r>
          </w:p>
        </w:tc>
        <w:tc>
          <w:tcPr>
            <w:tcW w:w="1363" w:type="dxa"/>
            <w:vMerge/>
            <w:vAlign w:val="center"/>
          </w:tcPr>
          <w:p w:rsidR="003C2AB9" w:rsidRDefault="003C2AB9">
            <w:pPr>
              <w:spacing w:line="420" w:lineRule="exact"/>
              <w:jc w:val="center"/>
              <w:rPr>
                <w:rFonts w:ascii="仿宋" w:eastAsia="仿宋" w:hAnsi="仿宋" w:cs="仿宋"/>
                <w:kern w:val="0"/>
                <w:sz w:val="24"/>
                <w:szCs w:val="24"/>
                <w:highlight w:val="yellow"/>
              </w:rPr>
            </w:pPr>
          </w:p>
        </w:tc>
        <w:tc>
          <w:tcPr>
            <w:tcW w:w="1701" w:type="dxa"/>
            <w:vAlign w:val="center"/>
          </w:tcPr>
          <w:p w:rsidR="003C2AB9" w:rsidRDefault="00DC1831">
            <w:pPr>
              <w:spacing w:line="42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11:30-12:00</w:t>
            </w:r>
          </w:p>
        </w:tc>
        <w:tc>
          <w:tcPr>
            <w:tcW w:w="3686" w:type="dxa"/>
            <w:vAlign w:val="center"/>
          </w:tcPr>
          <w:p w:rsidR="003C2AB9" w:rsidRDefault="00DC1831">
            <w:pPr>
              <w:spacing w:line="300" w:lineRule="exact"/>
              <w:jc w:val="center"/>
              <w:rPr>
                <w:rFonts w:ascii="仿宋" w:eastAsia="仿宋" w:hAnsi="仿宋" w:cs="仿宋"/>
                <w:kern w:val="0"/>
                <w:sz w:val="24"/>
                <w:szCs w:val="24"/>
                <w:highlight w:val="yellow"/>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第13批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13:00-14:00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42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第14批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14:00-15:</w:t>
            </w:r>
            <w:r>
              <w:rPr>
                <w:rFonts w:ascii="仿宋" w:eastAsia="仿宋" w:hAnsi="仿宋" w:cs="仿宋"/>
                <w:kern w:val="0"/>
                <w:sz w:val="24"/>
                <w:szCs w:val="24"/>
              </w:rPr>
              <w:t>0</w:t>
            </w:r>
            <w:r>
              <w:rPr>
                <w:rFonts w:ascii="仿宋" w:eastAsia="仿宋" w:hAnsi="仿宋" w:cs="仿宋" w:hint="eastAsia"/>
                <w:kern w:val="0"/>
                <w:sz w:val="24"/>
                <w:szCs w:val="24"/>
              </w:rPr>
              <w:t>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第15批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15:</w:t>
            </w:r>
            <w:r>
              <w:rPr>
                <w:rFonts w:ascii="仿宋" w:eastAsia="仿宋" w:hAnsi="仿宋" w:cs="仿宋"/>
                <w:kern w:val="0"/>
                <w:sz w:val="24"/>
                <w:szCs w:val="24"/>
              </w:rPr>
              <w:t>0</w:t>
            </w:r>
            <w:r>
              <w:rPr>
                <w:rFonts w:ascii="仿宋" w:eastAsia="仿宋" w:hAnsi="仿宋" w:cs="仿宋" w:hint="eastAsia"/>
                <w:kern w:val="0"/>
                <w:sz w:val="24"/>
                <w:szCs w:val="24"/>
              </w:rPr>
              <w:t>0-16:00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24"/>
                <w:szCs w:val="24"/>
              </w:rPr>
            </w:pPr>
          </w:p>
        </w:tc>
      </w:tr>
      <w:tr w:rsidR="003C2AB9">
        <w:trPr>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第16批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16:00-17:30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第17批</w:t>
            </w:r>
          </w:p>
        </w:tc>
        <w:tc>
          <w:tcPr>
            <w:tcW w:w="1363"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5月27日</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1950人</w:t>
            </w:r>
          </w:p>
          <w:p w:rsidR="003C2AB9" w:rsidRDefault="003C2AB9">
            <w:pPr>
              <w:spacing w:line="420" w:lineRule="exact"/>
              <w:jc w:val="center"/>
              <w:rPr>
                <w:rFonts w:ascii="仿宋" w:eastAsia="仿宋" w:hAnsi="仿宋" w:cs="仿宋"/>
                <w:kern w:val="0"/>
                <w:sz w:val="24"/>
                <w:szCs w:val="24"/>
                <w:highlight w:val="yellow"/>
              </w:rPr>
            </w:pPr>
          </w:p>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kern w:val="0"/>
                <w:sz w:val="24"/>
                <w:szCs w:val="24"/>
              </w:rPr>
              <w:t>8</w:t>
            </w:r>
            <w:r>
              <w:rPr>
                <w:rFonts w:ascii="仿宋" w:eastAsia="仿宋" w:hAnsi="仿宋" w:cs="仿宋" w:hint="eastAsia"/>
                <w:kern w:val="0"/>
                <w:sz w:val="24"/>
                <w:szCs w:val="24"/>
              </w:rPr>
              <w:t>:</w:t>
            </w:r>
            <w:r>
              <w:rPr>
                <w:rFonts w:ascii="仿宋" w:eastAsia="仿宋" w:hAnsi="仿宋" w:cs="仿宋"/>
                <w:kern w:val="0"/>
                <w:sz w:val="24"/>
                <w:szCs w:val="24"/>
              </w:rPr>
              <w:t>30</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机关、学院教职工或其他人员（人事处填）</w:t>
            </w:r>
          </w:p>
        </w:tc>
        <w:tc>
          <w:tcPr>
            <w:tcW w:w="1134" w:type="dxa"/>
            <w:vMerge w:val="restart"/>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研究生院及学生处安排各学院研究生、本</w:t>
            </w:r>
          </w:p>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科生</w:t>
            </w: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第18批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kern w:val="0"/>
                <w:sz w:val="24"/>
                <w:szCs w:val="24"/>
              </w:rPr>
              <w:t>30</w:t>
            </w:r>
            <w:r>
              <w:rPr>
                <w:rFonts w:ascii="仿宋" w:eastAsia="仿宋" w:hAnsi="仿宋" w:cs="仿宋" w:hint="eastAsia"/>
                <w:kern w:val="0"/>
                <w:sz w:val="24"/>
                <w:szCs w:val="24"/>
              </w:rPr>
              <w:t>-10:</w:t>
            </w:r>
            <w:r>
              <w:rPr>
                <w:rFonts w:ascii="仿宋" w:eastAsia="仿宋" w:hAnsi="仿宋" w:cs="仿宋"/>
                <w:kern w:val="0"/>
                <w:sz w:val="24"/>
                <w:szCs w:val="24"/>
              </w:rPr>
              <w:t>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第19批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kern w:val="0"/>
                <w:sz w:val="24"/>
                <w:szCs w:val="24"/>
              </w:rPr>
              <w:t>30</w:t>
            </w:r>
            <w:r>
              <w:rPr>
                <w:rFonts w:ascii="仿宋" w:eastAsia="仿宋" w:hAnsi="仿宋" w:cs="仿宋" w:hint="eastAsia"/>
                <w:kern w:val="0"/>
                <w:sz w:val="24"/>
                <w:szCs w:val="24"/>
              </w:rPr>
              <w:t>-11:3</w:t>
            </w:r>
            <w:r>
              <w:rPr>
                <w:rFonts w:ascii="仿宋" w:eastAsia="仿宋" w:hAnsi="仿宋" w:cs="仿宋"/>
                <w:kern w:val="0"/>
                <w:sz w:val="24"/>
                <w:szCs w:val="24"/>
              </w:rPr>
              <w:t>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第20批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11:30-12:00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第21批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13:00-14:00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第22批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14:00-15:</w:t>
            </w:r>
            <w:r>
              <w:rPr>
                <w:rFonts w:ascii="仿宋" w:eastAsia="仿宋" w:hAnsi="仿宋" w:cs="仿宋"/>
                <w:kern w:val="0"/>
                <w:sz w:val="24"/>
                <w:szCs w:val="24"/>
              </w:rPr>
              <w:t>0</w:t>
            </w:r>
            <w:r>
              <w:rPr>
                <w:rFonts w:ascii="仿宋" w:eastAsia="仿宋" w:hAnsi="仿宋" w:cs="仿宋" w:hint="eastAsia"/>
                <w:kern w:val="0"/>
                <w:sz w:val="24"/>
                <w:szCs w:val="24"/>
              </w:rPr>
              <w:t>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第23批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15:</w:t>
            </w:r>
            <w:r>
              <w:rPr>
                <w:rFonts w:ascii="仿宋" w:eastAsia="仿宋" w:hAnsi="仿宋" w:cs="仿宋"/>
                <w:kern w:val="0"/>
                <w:sz w:val="24"/>
                <w:szCs w:val="24"/>
              </w:rPr>
              <w:t>0</w:t>
            </w:r>
            <w:r>
              <w:rPr>
                <w:rFonts w:ascii="仿宋" w:eastAsia="仿宋" w:hAnsi="仿宋" w:cs="仿宋" w:hint="eastAsia"/>
                <w:kern w:val="0"/>
                <w:sz w:val="24"/>
                <w:szCs w:val="24"/>
              </w:rPr>
              <w:t>0-16:00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32"/>
                <w:szCs w:val="32"/>
              </w:rPr>
            </w:pPr>
          </w:p>
        </w:tc>
      </w:tr>
      <w:tr w:rsidR="003C2AB9">
        <w:trPr>
          <w:trHeight w:val="464"/>
          <w:jc w:val="center"/>
        </w:trPr>
        <w:tc>
          <w:tcPr>
            <w:tcW w:w="1609"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第24批</w:t>
            </w:r>
          </w:p>
        </w:tc>
        <w:tc>
          <w:tcPr>
            <w:tcW w:w="1363" w:type="dxa"/>
            <w:vMerge/>
            <w:vAlign w:val="center"/>
          </w:tcPr>
          <w:p w:rsidR="003C2AB9" w:rsidRDefault="003C2AB9">
            <w:pPr>
              <w:spacing w:line="420" w:lineRule="exact"/>
              <w:jc w:val="center"/>
              <w:rPr>
                <w:rFonts w:ascii="仿宋" w:eastAsia="仿宋" w:hAnsi="仿宋" w:cs="仿宋"/>
                <w:kern w:val="0"/>
                <w:sz w:val="24"/>
                <w:szCs w:val="24"/>
              </w:rPr>
            </w:pPr>
          </w:p>
        </w:tc>
        <w:tc>
          <w:tcPr>
            <w:tcW w:w="1701" w:type="dxa"/>
            <w:vAlign w:val="center"/>
          </w:tcPr>
          <w:p w:rsidR="003C2AB9" w:rsidRDefault="00DC1831">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16:00-17:30</w:t>
            </w:r>
          </w:p>
        </w:tc>
        <w:tc>
          <w:tcPr>
            <w:tcW w:w="3686" w:type="dxa"/>
            <w:vAlign w:val="center"/>
          </w:tcPr>
          <w:p w:rsidR="003C2AB9" w:rsidRDefault="00DC1831">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研究生或本科生</w:t>
            </w:r>
          </w:p>
        </w:tc>
        <w:tc>
          <w:tcPr>
            <w:tcW w:w="1134" w:type="dxa"/>
            <w:vMerge/>
            <w:vAlign w:val="center"/>
          </w:tcPr>
          <w:p w:rsidR="003C2AB9" w:rsidRDefault="003C2AB9">
            <w:pPr>
              <w:spacing w:line="560" w:lineRule="exact"/>
              <w:jc w:val="center"/>
              <w:rPr>
                <w:rFonts w:ascii="仿宋" w:eastAsia="仿宋" w:hAnsi="仿宋" w:cs="仿宋"/>
                <w:kern w:val="0"/>
                <w:sz w:val="24"/>
                <w:szCs w:val="24"/>
              </w:rPr>
            </w:pPr>
          </w:p>
        </w:tc>
      </w:tr>
    </w:tbl>
    <w:p w:rsidR="003C2AB9" w:rsidRDefault="00DC1831">
      <w:pPr>
        <w:widowControl/>
        <w:spacing w:line="360" w:lineRule="exact"/>
        <w:rPr>
          <w:rFonts w:ascii="仿宋" w:eastAsia="仿宋" w:hAnsi="仿宋" w:cs="仿宋"/>
          <w:kern w:val="0"/>
          <w:sz w:val="24"/>
          <w:szCs w:val="32"/>
        </w:rPr>
      </w:pPr>
      <w:r>
        <w:rPr>
          <w:rFonts w:ascii="仿宋" w:eastAsia="仿宋" w:hAnsi="仿宋" w:cs="仿宋"/>
          <w:kern w:val="0"/>
          <w:sz w:val="24"/>
          <w:szCs w:val="32"/>
        </w:rPr>
        <w:t>备注</w:t>
      </w:r>
      <w:r>
        <w:rPr>
          <w:rFonts w:ascii="仿宋" w:eastAsia="仿宋" w:hAnsi="仿宋" w:cs="仿宋" w:hint="eastAsia"/>
          <w:kern w:val="0"/>
          <w:sz w:val="24"/>
          <w:szCs w:val="32"/>
        </w:rPr>
        <w:t>：</w:t>
      </w:r>
    </w:p>
    <w:p w:rsidR="003C2AB9" w:rsidRDefault="00DC1831" w:rsidP="00A21278">
      <w:pPr>
        <w:widowControl/>
        <w:spacing w:line="360" w:lineRule="exact"/>
        <w:ind w:leftChars="135" w:left="564" w:hangingChars="117" w:hanging="281"/>
        <w:rPr>
          <w:rFonts w:ascii="仿宋" w:eastAsia="仿宋" w:hAnsi="仿宋" w:cs="仿宋"/>
          <w:kern w:val="0"/>
          <w:sz w:val="24"/>
          <w:szCs w:val="32"/>
        </w:rPr>
      </w:pPr>
      <w:r>
        <w:rPr>
          <w:rFonts w:ascii="仿宋" w:eastAsia="仿宋" w:hAnsi="仿宋" w:cs="仿宋" w:hint="eastAsia"/>
          <w:kern w:val="0"/>
          <w:sz w:val="24"/>
          <w:szCs w:val="32"/>
        </w:rPr>
        <w:lastRenderedPageBreak/>
        <w:t>1.接种人群栏中单位后数字是指该单位该类人群目前在所属校区的总人数；</w:t>
      </w:r>
    </w:p>
    <w:p w:rsidR="003C2AB9" w:rsidRDefault="00DC1831" w:rsidP="00A21278">
      <w:pPr>
        <w:widowControl/>
        <w:spacing w:line="360" w:lineRule="exact"/>
        <w:ind w:leftChars="135" w:left="564" w:hangingChars="117" w:hanging="281"/>
        <w:rPr>
          <w:rFonts w:ascii="仿宋" w:eastAsia="仿宋" w:hAnsi="仿宋" w:cs="仿宋"/>
          <w:kern w:val="0"/>
          <w:sz w:val="24"/>
          <w:szCs w:val="32"/>
        </w:rPr>
      </w:pPr>
      <w:r>
        <w:rPr>
          <w:rFonts w:ascii="仿宋" w:eastAsia="仿宋" w:hAnsi="仿宋" w:cs="仿宋" w:hint="eastAsia"/>
          <w:kern w:val="0"/>
          <w:sz w:val="24"/>
          <w:szCs w:val="32"/>
        </w:rPr>
        <w:t>2.已接种第一针的师生应在规定时间段和校区接种，确因特殊原因未能按时接种的，自行到社区补充接种，不再另行安排；</w:t>
      </w:r>
    </w:p>
    <w:p w:rsidR="003C2AB9" w:rsidRDefault="00DC1831" w:rsidP="00A21278">
      <w:pPr>
        <w:widowControl/>
        <w:spacing w:line="360" w:lineRule="exact"/>
        <w:ind w:leftChars="135" w:left="564" w:hangingChars="117" w:hanging="281"/>
        <w:rPr>
          <w:rFonts w:ascii="仿宋" w:eastAsia="仿宋" w:hAnsi="仿宋" w:cs="仿宋"/>
          <w:kern w:val="0"/>
          <w:sz w:val="24"/>
          <w:szCs w:val="32"/>
        </w:rPr>
      </w:pPr>
      <w:r>
        <w:rPr>
          <w:rFonts w:ascii="仿宋" w:eastAsia="仿宋" w:hAnsi="仿宋" w:cs="仿宋" w:hint="eastAsia"/>
          <w:kern w:val="0"/>
          <w:sz w:val="24"/>
          <w:szCs w:val="32"/>
        </w:rPr>
        <w:t>3.</w:t>
      </w:r>
      <w:r>
        <w:rPr>
          <w:rFonts w:ascii="仿宋" w:eastAsia="仿宋" w:hAnsi="仿宋" w:cs="仿宋"/>
          <w:kern w:val="0"/>
          <w:sz w:val="24"/>
          <w:szCs w:val="32"/>
        </w:rPr>
        <w:t>各单位要组织登记接种师生提前15</w:t>
      </w:r>
      <w:r>
        <w:rPr>
          <w:rFonts w:ascii="仿宋" w:eastAsia="仿宋" w:hAnsi="仿宋" w:cs="仿宋" w:hint="eastAsia"/>
          <w:kern w:val="0"/>
          <w:sz w:val="24"/>
          <w:szCs w:val="32"/>
        </w:rPr>
        <w:t>分钟至预检等候区。</w:t>
      </w:r>
    </w:p>
    <w:p w:rsidR="003C2AB9" w:rsidRDefault="00DC1831" w:rsidP="00A21278">
      <w:pPr>
        <w:widowControl/>
        <w:spacing w:line="360" w:lineRule="exact"/>
        <w:ind w:leftChars="135" w:left="564" w:hangingChars="117" w:hanging="281"/>
        <w:rPr>
          <w:rFonts w:ascii="仿宋" w:eastAsia="仿宋" w:hAnsi="仿宋" w:cs="仿宋"/>
          <w:kern w:val="0"/>
          <w:sz w:val="24"/>
          <w:szCs w:val="32"/>
        </w:rPr>
      </w:pPr>
      <w:r>
        <w:rPr>
          <w:rFonts w:ascii="仿宋" w:eastAsia="仿宋" w:hAnsi="仿宋" w:cs="仿宋" w:hint="eastAsia"/>
          <w:kern w:val="0"/>
          <w:sz w:val="24"/>
          <w:szCs w:val="32"/>
        </w:rPr>
        <w:t>4. 如因供苗数量变化，时间和人员安排另行通知。</w:t>
      </w:r>
    </w:p>
    <w:p w:rsidR="003C2AB9" w:rsidRDefault="003C2AB9">
      <w:pPr>
        <w:widowControl/>
        <w:spacing w:line="560" w:lineRule="exact"/>
      </w:pPr>
    </w:p>
    <w:sectPr w:rsidR="003C2AB9">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24" w:rsidRDefault="00FD0B24" w:rsidP="00A21278">
      <w:r>
        <w:separator/>
      </w:r>
    </w:p>
  </w:endnote>
  <w:endnote w:type="continuationSeparator" w:id="0">
    <w:p w:rsidR="00FD0B24" w:rsidRDefault="00FD0B24" w:rsidP="00A2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24" w:rsidRDefault="00FD0B24" w:rsidP="00A21278">
      <w:r>
        <w:separator/>
      </w:r>
    </w:p>
  </w:footnote>
  <w:footnote w:type="continuationSeparator" w:id="0">
    <w:p w:rsidR="00FD0B24" w:rsidRDefault="00FD0B24" w:rsidP="00A2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EE"/>
    <w:rsid w:val="000114F5"/>
    <w:rsid w:val="0003320E"/>
    <w:rsid w:val="00060609"/>
    <w:rsid w:val="00067D15"/>
    <w:rsid w:val="0007333B"/>
    <w:rsid w:val="000E4C31"/>
    <w:rsid w:val="00132945"/>
    <w:rsid w:val="00154224"/>
    <w:rsid w:val="00154906"/>
    <w:rsid w:val="00155C1F"/>
    <w:rsid w:val="00157EEF"/>
    <w:rsid w:val="001734C8"/>
    <w:rsid w:val="001E7F33"/>
    <w:rsid w:val="00263473"/>
    <w:rsid w:val="00270D2E"/>
    <w:rsid w:val="002D6123"/>
    <w:rsid w:val="00322DD1"/>
    <w:rsid w:val="00327AB0"/>
    <w:rsid w:val="003C2AB9"/>
    <w:rsid w:val="003C65DF"/>
    <w:rsid w:val="003E650F"/>
    <w:rsid w:val="00415116"/>
    <w:rsid w:val="00421C79"/>
    <w:rsid w:val="00443A59"/>
    <w:rsid w:val="00457C8C"/>
    <w:rsid w:val="00492F85"/>
    <w:rsid w:val="004A5DB9"/>
    <w:rsid w:val="004E5B42"/>
    <w:rsid w:val="005229FA"/>
    <w:rsid w:val="005E7C90"/>
    <w:rsid w:val="00605410"/>
    <w:rsid w:val="006833EE"/>
    <w:rsid w:val="006F243E"/>
    <w:rsid w:val="00776F6C"/>
    <w:rsid w:val="007C2328"/>
    <w:rsid w:val="007D5CB1"/>
    <w:rsid w:val="007D767D"/>
    <w:rsid w:val="00800856"/>
    <w:rsid w:val="00805007"/>
    <w:rsid w:val="008052E9"/>
    <w:rsid w:val="00835048"/>
    <w:rsid w:val="00836D1E"/>
    <w:rsid w:val="00842DBB"/>
    <w:rsid w:val="008654FA"/>
    <w:rsid w:val="008955CE"/>
    <w:rsid w:val="0091064A"/>
    <w:rsid w:val="00957983"/>
    <w:rsid w:val="00995D4E"/>
    <w:rsid w:val="009978CE"/>
    <w:rsid w:val="00A21278"/>
    <w:rsid w:val="00A51532"/>
    <w:rsid w:val="00A94B74"/>
    <w:rsid w:val="00A95D24"/>
    <w:rsid w:val="00B02800"/>
    <w:rsid w:val="00B44C7A"/>
    <w:rsid w:val="00BC3E8A"/>
    <w:rsid w:val="00BC5FBE"/>
    <w:rsid w:val="00BF3B2F"/>
    <w:rsid w:val="00C60CBF"/>
    <w:rsid w:val="00CA6599"/>
    <w:rsid w:val="00CB3254"/>
    <w:rsid w:val="00D407C8"/>
    <w:rsid w:val="00D542B9"/>
    <w:rsid w:val="00D93021"/>
    <w:rsid w:val="00DA2B50"/>
    <w:rsid w:val="00DC1073"/>
    <w:rsid w:val="00DC1831"/>
    <w:rsid w:val="00DE580B"/>
    <w:rsid w:val="00DE6C50"/>
    <w:rsid w:val="00DF52B6"/>
    <w:rsid w:val="00E14732"/>
    <w:rsid w:val="00E44FF8"/>
    <w:rsid w:val="00ED4570"/>
    <w:rsid w:val="00EE106C"/>
    <w:rsid w:val="00F06B88"/>
    <w:rsid w:val="00F232F2"/>
    <w:rsid w:val="00F51CA4"/>
    <w:rsid w:val="00F614C5"/>
    <w:rsid w:val="00F62EF8"/>
    <w:rsid w:val="00F902F2"/>
    <w:rsid w:val="00FA422A"/>
    <w:rsid w:val="00FC21F4"/>
    <w:rsid w:val="00FD0B24"/>
    <w:rsid w:val="00FD17EB"/>
    <w:rsid w:val="00FD2B08"/>
    <w:rsid w:val="00FE1296"/>
    <w:rsid w:val="0BD50C7B"/>
    <w:rsid w:val="17232020"/>
    <w:rsid w:val="190D0EBE"/>
    <w:rsid w:val="230B421B"/>
    <w:rsid w:val="276003F2"/>
    <w:rsid w:val="2E1E5D3D"/>
    <w:rsid w:val="330C5AC5"/>
    <w:rsid w:val="3A0561B6"/>
    <w:rsid w:val="3FDF4754"/>
    <w:rsid w:val="4DE34C2E"/>
    <w:rsid w:val="51A4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3F0CDC-47BC-414E-8BC7-5693F406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Microsoft</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A13056</dc:creator>
  <cp:lastModifiedBy>ra</cp:lastModifiedBy>
  <cp:revision>2</cp:revision>
  <cp:lastPrinted>2021-03-29T06:15:00Z</cp:lastPrinted>
  <dcterms:created xsi:type="dcterms:W3CDTF">2021-05-24T06:22:00Z</dcterms:created>
  <dcterms:modified xsi:type="dcterms:W3CDTF">2021-05-24T06:22:00Z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53352AAB9E2645A58B76D768E38CC188</vt:lpwstr>
  </property>
</Properties>
</file>